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DB7" w:rsidRDefault="008C3C1C">
      <w:pPr>
        <w:rPr>
          <w:rFonts w:ascii="Arial" w:hAnsi="Arial" w:cs="Arial"/>
          <w:b/>
          <w:sz w:val="24"/>
          <w:szCs w:val="24"/>
        </w:rPr>
      </w:pPr>
      <w:r w:rsidRPr="008C3C1C">
        <w:rPr>
          <w:rFonts w:ascii="Arial" w:hAnsi="Arial" w:cs="Arial"/>
          <w:b/>
          <w:sz w:val="24"/>
          <w:szCs w:val="24"/>
        </w:rPr>
        <w:t>Proposed Constitution Changes</w:t>
      </w:r>
      <w:r>
        <w:rPr>
          <w:rFonts w:ascii="Arial" w:hAnsi="Arial" w:cs="Arial"/>
          <w:b/>
          <w:sz w:val="24"/>
          <w:szCs w:val="24"/>
        </w:rPr>
        <w:t>:</w:t>
      </w:r>
    </w:p>
    <w:p w:rsidR="008C3C1C" w:rsidRDefault="00257B97">
      <w:pPr>
        <w:rPr>
          <w:rFonts w:ascii="Arial" w:hAnsi="Arial" w:cs="Arial"/>
          <w:b/>
          <w:sz w:val="24"/>
          <w:szCs w:val="24"/>
        </w:rPr>
      </w:pPr>
      <w:r>
        <w:rPr>
          <w:rFonts w:ascii="Arial" w:hAnsi="Arial" w:cs="Arial"/>
          <w:b/>
          <w:sz w:val="24"/>
          <w:szCs w:val="24"/>
        </w:rPr>
        <w:t>1</w:t>
      </w:r>
      <w:r w:rsidR="00290844">
        <w:rPr>
          <w:rFonts w:ascii="Arial" w:hAnsi="Arial" w:cs="Arial"/>
          <w:b/>
          <w:sz w:val="24"/>
          <w:szCs w:val="24"/>
        </w:rPr>
        <w:t xml:space="preserve">) </w:t>
      </w:r>
      <w:r w:rsidR="008C3C1C">
        <w:rPr>
          <w:rFonts w:ascii="Arial" w:hAnsi="Arial" w:cs="Arial"/>
          <w:b/>
          <w:sz w:val="24"/>
          <w:szCs w:val="24"/>
        </w:rPr>
        <w:t>Current Wording:</w:t>
      </w:r>
    </w:p>
    <w:p w:rsidR="008C3C1C" w:rsidRPr="008C3C1C" w:rsidRDefault="008C3C1C" w:rsidP="008C3C1C">
      <w:pPr>
        <w:rPr>
          <w:rFonts w:ascii="Arial" w:hAnsi="Arial" w:cs="Arial"/>
          <w:b/>
          <w:sz w:val="24"/>
          <w:szCs w:val="24"/>
        </w:rPr>
      </w:pPr>
      <w:r w:rsidRPr="008C3C1C">
        <w:rPr>
          <w:rFonts w:ascii="Arial" w:hAnsi="Arial" w:cs="Arial"/>
          <w:b/>
          <w:sz w:val="24"/>
          <w:szCs w:val="24"/>
        </w:rPr>
        <w:t xml:space="preserve">Section B - Executive Directors </w:t>
      </w:r>
    </w:p>
    <w:p w:rsidR="008C3C1C" w:rsidRDefault="008C3C1C" w:rsidP="008C3C1C">
      <w:pPr>
        <w:numPr>
          <w:ilvl w:val="0"/>
          <w:numId w:val="1"/>
        </w:numPr>
        <w:rPr>
          <w:rFonts w:ascii="Arial" w:hAnsi="Arial" w:cs="Arial"/>
          <w:sz w:val="24"/>
          <w:szCs w:val="24"/>
        </w:rPr>
      </w:pPr>
      <w:r w:rsidRPr="008C3C1C">
        <w:rPr>
          <w:rFonts w:ascii="Arial" w:hAnsi="Arial" w:cs="Arial"/>
          <w:sz w:val="24"/>
          <w:szCs w:val="24"/>
        </w:rPr>
        <w:t>The General Membership at the Annual Meeting shall elect eight Directors to the Executive Committee. Term of office will be two years with four directors voted in on even number years and four others on odd number years. The Directors duties and responsibilities are defined in the MMH</w:t>
      </w:r>
      <w:r w:rsidR="00FF2964">
        <w:rPr>
          <w:rFonts w:ascii="Arial" w:hAnsi="Arial" w:cs="Arial"/>
          <w:sz w:val="24"/>
          <w:szCs w:val="24"/>
        </w:rPr>
        <w:t xml:space="preserve">A bylaws. </w:t>
      </w:r>
    </w:p>
    <w:p w:rsidR="00257B97" w:rsidRDefault="00257B97" w:rsidP="00257B97">
      <w:pPr>
        <w:ind w:left="720"/>
        <w:rPr>
          <w:rFonts w:ascii="Arial" w:hAnsi="Arial" w:cs="Arial"/>
          <w:sz w:val="24"/>
          <w:szCs w:val="24"/>
        </w:rPr>
      </w:pPr>
    </w:p>
    <w:p w:rsidR="00257B97" w:rsidRDefault="00257B97" w:rsidP="00257B97">
      <w:pPr>
        <w:ind w:left="720"/>
        <w:rPr>
          <w:rFonts w:ascii="Arial" w:hAnsi="Arial" w:cs="Arial"/>
          <w:sz w:val="24"/>
          <w:szCs w:val="24"/>
        </w:rPr>
      </w:pPr>
    </w:p>
    <w:p w:rsidR="008C3C1C" w:rsidRPr="008C3C1C" w:rsidRDefault="008C3C1C" w:rsidP="008C3C1C">
      <w:pPr>
        <w:ind w:left="720"/>
        <w:rPr>
          <w:rFonts w:ascii="Arial" w:hAnsi="Arial" w:cs="Arial"/>
          <w:b/>
          <w:i/>
          <w:sz w:val="24"/>
          <w:szCs w:val="24"/>
        </w:rPr>
      </w:pPr>
      <w:r w:rsidRPr="008C3C1C">
        <w:rPr>
          <w:rFonts w:ascii="Arial" w:hAnsi="Arial" w:cs="Arial"/>
          <w:b/>
          <w:i/>
          <w:sz w:val="24"/>
          <w:szCs w:val="24"/>
        </w:rPr>
        <w:t>Changes</w:t>
      </w:r>
    </w:p>
    <w:p w:rsidR="00D12B89" w:rsidRPr="008C3C1C" w:rsidRDefault="00714E1A" w:rsidP="008C3C1C">
      <w:pPr>
        <w:rPr>
          <w:rFonts w:ascii="Arial" w:hAnsi="Arial" w:cs="Arial"/>
          <w:sz w:val="24"/>
          <w:szCs w:val="24"/>
        </w:rPr>
      </w:pPr>
      <w:r w:rsidRPr="008C3C1C">
        <w:rPr>
          <w:rFonts w:ascii="Arial" w:hAnsi="Arial" w:cs="Arial"/>
          <w:b/>
          <w:bCs/>
          <w:sz w:val="24"/>
          <w:szCs w:val="24"/>
        </w:rPr>
        <w:t xml:space="preserve">Section B - Executive Directors </w:t>
      </w:r>
    </w:p>
    <w:p w:rsidR="00D12B89" w:rsidRPr="00290844" w:rsidRDefault="00714E1A" w:rsidP="008C3C1C">
      <w:pPr>
        <w:numPr>
          <w:ilvl w:val="0"/>
          <w:numId w:val="1"/>
        </w:numPr>
        <w:rPr>
          <w:rFonts w:ascii="Arial" w:hAnsi="Arial" w:cs="Arial"/>
          <w:sz w:val="24"/>
          <w:szCs w:val="24"/>
        </w:rPr>
      </w:pPr>
      <w:r w:rsidRPr="008C3C1C">
        <w:rPr>
          <w:rFonts w:ascii="Arial" w:hAnsi="Arial" w:cs="Arial"/>
          <w:sz w:val="24"/>
          <w:szCs w:val="24"/>
        </w:rPr>
        <w:t xml:space="preserve">The General Membership at the </w:t>
      </w:r>
      <w:r w:rsidR="008C3C1C">
        <w:rPr>
          <w:rFonts w:ascii="Arial" w:hAnsi="Arial" w:cs="Arial"/>
          <w:sz w:val="24"/>
          <w:szCs w:val="24"/>
        </w:rPr>
        <w:t xml:space="preserve">Annual Meeting shall elect </w:t>
      </w:r>
      <w:r w:rsidR="008C3C1C" w:rsidRPr="008C3C1C">
        <w:rPr>
          <w:rFonts w:ascii="Arial" w:hAnsi="Arial" w:cs="Arial"/>
          <w:b/>
          <w:i/>
          <w:sz w:val="24"/>
          <w:szCs w:val="24"/>
        </w:rPr>
        <w:t>ten</w:t>
      </w:r>
      <w:r w:rsidR="00FF2964">
        <w:rPr>
          <w:rFonts w:ascii="Arial" w:hAnsi="Arial" w:cs="Arial"/>
          <w:b/>
          <w:i/>
          <w:sz w:val="24"/>
          <w:szCs w:val="24"/>
        </w:rPr>
        <w:t xml:space="preserve"> </w:t>
      </w:r>
      <w:bookmarkStart w:id="0" w:name="_GoBack"/>
      <w:bookmarkEnd w:id="0"/>
      <w:r w:rsidRPr="008C3C1C">
        <w:rPr>
          <w:rFonts w:ascii="Arial" w:hAnsi="Arial" w:cs="Arial"/>
          <w:sz w:val="24"/>
          <w:szCs w:val="24"/>
        </w:rPr>
        <w:t>Directors to the Executive Committee. Term of office will be two</w:t>
      </w:r>
      <w:r w:rsidR="008C3C1C">
        <w:rPr>
          <w:rFonts w:ascii="Arial" w:hAnsi="Arial" w:cs="Arial"/>
          <w:sz w:val="24"/>
          <w:szCs w:val="24"/>
        </w:rPr>
        <w:t xml:space="preserve"> years with </w:t>
      </w:r>
      <w:r w:rsidR="008C3C1C" w:rsidRPr="008C3C1C">
        <w:rPr>
          <w:rFonts w:ascii="Arial" w:hAnsi="Arial" w:cs="Arial"/>
          <w:b/>
          <w:i/>
          <w:sz w:val="24"/>
          <w:szCs w:val="24"/>
        </w:rPr>
        <w:t>five</w:t>
      </w:r>
      <w:r w:rsidRPr="008C3C1C">
        <w:rPr>
          <w:rFonts w:ascii="Arial" w:hAnsi="Arial" w:cs="Arial"/>
          <w:sz w:val="24"/>
          <w:szCs w:val="24"/>
        </w:rPr>
        <w:t xml:space="preserve"> directors voted </w:t>
      </w:r>
      <w:r w:rsidR="008C3C1C">
        <w:rPr>
          <w:rFonts w:ascii="Arial" w:hAnsi="Arial" w:cs="Arial"/>
          <w:sz w:val="24"/>
          <w:szCs w:val="24"/>
        </w:rPr>
        <w:t xml:space="preserve">in on even number years and </w:t>
      </w:r>
      <w:r w:rsidR="008C3C1C" w:rsidRPr="008C3C1C">
        <w:rPr>
          <w:rFonts w:ascii="Arial" w:hAnsi="Arial" w:cs="Arial"/>
          <w:b/>
          <w:i/>
          <w:sz w:val="24"/>
          <w:szCs w:val="24"/>
        </w:rPr>
        <w:t>five</w:t>
      </w:r>
      <w:r w:rsidRPr="008C3C1C">
        <w:rPr>
          <w:rFonts w:ascii="Arial" w:hAnsi="Arial" w:cs="Arial"/>
          <w:sz w:val="24"/>
          <w:szCs w:val="24"/>
        </w:rPr>
        <w:t xml:space="preserve"> others on odd number years. The Directors duties and responsibilities a</w:t>
      </w:r>
      <w:r w:rsidR="00FF2964">
        <w:rPr>
          <w:rFonts w:ascii="Arial" w:hAnsi="Arial" w:cs="Arial"/>
          <w:sz w:val="24"/>
          <w:szCs w:val="24"/>
        </w:rPr>
        <w:t xml:space="preserve">re defined in the MMHA bylaws. </w:t>
      </w:r>
    </w:p>
    <w:p w:rsidR="00290844" w:rsidRDefault="00290844" w:rsidP="00290844">
      <w:pPr>
        <w:rPr>
          <w:rFonts w:ascii="Arial" w:hAnsi="Arial" w:cs="Arial"/>
          <w:b/>
          <w:bCs/>
          <w:sz w:val="24"/>
          <w:szCs w:val="24"/>
        </w:rPr>
      </w:pPr>
    </w:p>
    <w:p w:rsidR="00290844" w:rsidRDefault="00290844" w:rsidP="00290844">
      <w:pPr>
        <w:rPr>
          <w:rFonts w:ascii="Arial" w:hAnsi="Arial" w:cs="Arial"/>
          <w:b/>
          <w:bCs/>
          <w:sz w:val="24"/>
          <w:szCs w:val="24"/>
        </w:rPr>
      </w:pPr>
    </w:p>
    <w:p w:rsidR="00290844" w:rsidRDefault="00290844" w:rsidP="00290844">
      <w:pPr>
        <w:rPr>
          <w:rFonts w:ascii="Arial" w:hAnsi="Arial" w:cs="Arial"/>
          <w:b/>
          <w:bCs/>
          <w:sz w:val="24"/>
          <w:szCs w:val="24"/>
        </w:rPr>
      </w:pPr>
    </w:p>
    <w:p w:rsidR="00290844" w:rsidRDefault="00290844" w:rsidP="00290844">
      <w:pPr>
        <w:rPr>
          <w:rFonts w:ascii="Arial" w:hAnsi="Arial" w:cs="Arial"/>
          <w:b/>
          <w:bCs/>
          <w:sz w:val="24"/>
          <w:szCs w:val="24"/>
        </w:rPr>
      </w:pPr>
    </w:p>
    <w:p w:rsidR="00290844" w:rsidRDefault="00290844" w:rsidP="00290844">
      <w:pPr>
        <w:rPr>
          <w:rFonts w:ascii="Arial" w:hAnsi="Arial" w:cs="Arial"/>
          <w:b/>
          <w:bCs/>
          <w:sz w:val="24"/>
          <w:szCs w:val="24"/>
        </w:rPr>
      </w:pPr>
    </w:p>
    <w:p w:rsidR="00290844" w:rsidRPr="00A4658F" w:rsidRDefault="00290844" w:rsidP="00290844">
      <w:pPr>
        <w:rPr>
          <w:rFonts w:ascii="Arial" w:hAnsi="Arial" w:cs="Arial"/>
          <w:sz w:val="24"/>
          <w:szCs w:val="24"/>
        </w:rPr>
      </w:pPr>
    </w:p>
    <w:p w:rsidR="00A4658F" w:rsidRPr="008C3C1C" w:rsidRDefault="00A4658F" w:rsidP="00A4658F">
      <w:pPr>
        <w:ind w:left="720"/>
        <w:rPr>
          <w:rFonts w:ascii="Arial" w:hAnsi="Arial" w:cs="Arial"/>
          <w:sz w:val="24"/>
          <w:szCs w:val="24"/>
        </w:rPr>
      </w:pPr>
    </w:p>
    <w:p w:rsidR="008C3C1C" w:rsidRDefault="00290844" w:rsidP="008C3C1C">
      <w:pPr>
        <w:rPr>
          <w:rFonts w:ascii="Arial" w:hAnsi="Arial" w:cs="Arial"/>
          <w:b/>
          <w:sz w:val="24"/>
          <w:szCs w:val="24"/>
        </w:rPr>
      </w:pPr>
      <w:r>
        <w:rPr>
          <w:rFonts w:ascii="Arial" w:hAnsi="Arial" w:cs="Arial"/>
          <w:b/>
          <w:sz w:val="24"/>
          <w:szCs w:val="24"/>
        </w:rPr>
        <w:lastRenderedPageBreak/>
        <w:t xml:space="preserve">2) </w:t>
      </w:r>
      <w:proofErr w:type="spellStart"/>
      <w:r w:rsidR="00A4658F" w:rsidRPr="00A4658F">
        <w:rPr>
          <w:rFonts w:ascii="Arial" w:hAnsi="Arial" w:cs="Arial"/>
          <w:b/>
          <w:sz w:val="24"/>
          <w:szCs w:val="24"/>
        </w:rPr>
        <w:t>ByLaw</w:t>
      </w:r>
      <w:proofErr w:type="spellEnd"/>
      <w:r w:rsidR="00A4658F" w:rsidRPr="00A4658F">
        <w:rPr>
          <w:rFonts w:ascii="Arial" w:hAnsi="Arial" w:cs="Arial"/>
          <w:b/>
          <w:sz w:val="24"/>
          <w:szCs w:val="24"/>
        </w:rPr>
        <w:t xml:space="preserve"> Article IV</w:t>
      </w:r>
      <w:r w:rsidR="00A4658F">
        <w:rPr>
          <w:rFonts w:ascii="Arial" w:hAnsi="Arial" w:cs="Arial"/>
          <w:b/>
          <w:sz w:val="24"/>
          <w:szCs w:val="24"/>
        </w:rPr>
        <w:t xml:space="preserve"> Section </w:t>
      </w:r>
      <w:proofErr w:type="gramStart"/>
      <w:r w:rsidR="00A4658F">
        <w:rPr>
          <w:rFonts w:ascii="Arial" w:hAnsi="Arial" w:cs="Arial"/>
          <w:b/>
          <w:sz w:val="24"/>
          <w:szCs w:val="24"/>
        </w:rPr>
        <w:t>A</w:t>
      </w:r>
      <w:proofErr w:type="gramEnd"/>
      <w:r w:rsidR="00A4658F">
        <w:rPr>
          <w:rFonts w:ascii="Arial" w:hAnsi="Arial" w:cs="Arial"/>
          <w:b/>
          <w:sz w:val="24"/>
          <w:szCs w:val="24"/>
        </w:rPr>
        <w:t xml:space="preserve"> Coaches Selection Committee</w:t>
      </w:r>
    </w:p>
    <w:p w:rsidR="00A4658F" w:rsidRDefault="00A4658F" w:rsidP="008C3C1C">
      <w:pPr>
        <w:rPr>
          <w:rFonts w:ascii="Arial" w:hAnsi="Arial" w:cs="Arial"/>
          <w:b/>
          <w:sz w:val="24"/>
          <w:szCs w:val="24"/>
        </w:rPr>
      </w:pPr>
      <w:r>
        <w:rPr>
          <w:rFonts w:ascii="Arial" w:hAnsi="Arial" w:cs="Arial"/>
          <w:b/>
          <w:sz w:val="24"/>
          <w:szCs w:val="24"/>
        </w:rPr>
        <w:t>Current Wording:</w:t>
      </w:r>
    </w:p>
    <w:p w:rsidR="00A4658F" w:rsidRDefault="00A4658F" w:rsidP="008C3C1C">
      <w:pPr>
        <w:rPr>
          <w:rFonts w:ascii="Arial" w:hAnsi="Arial" w:cs="Arial"/>
          <w:sz w:val="24"/>
          <w:szCs w:val="24"/>
        </w:rPr>
      </w:pPr>
      <w:r w:rsidRPr="00A4658F">
        <w:rPr>
          <w:rFonts w:ascii="Arial" w:hAnsi="Arial" w:cs="Arial"/>
          <w:sz w:val="24"/>
          <w:szCs w:val="24"/>
        </w:rPr>
        <w:t>In addition to the selection of coaches, the Coaches’ Selection Committee shall remain a unified body for the duration of the hockey season. This Committee will act a liaison between the Executive, players, coaches and parents. Complaints or issues about a particular coach must be made in writing to the President who will work with the Coaches’ Selection Committee to resolve issues. The Executive will receive reports when such issues arise and if necessary will vote on an appropriate course of action.</w:t>
      </w:r>
    </w:p>
    <w:p w:rsidR="00817DDB" w:rsidRDefault="00817DDB" w:rsidP="008C3C1C">
      <w:pPr>
        <w:rPr>
          <w:rFonts w:ascii="Arial" w:hAnsi="Arial" w:cs="Arial"/>
          <w:sz w:val="24"/>
          <w:szCs w:val="24"/>
        </w:rPr>
      </w:pPr>
    </w:p>
    <w:p w:rsidR="00A4658F" w:rsidRDefault="00A4658F" w:rsidP="008C3C1C">
      <w:pPr>
        <w:rPr>
          <w:rFonts w:ascii="Arial" w:hAnsi="Arial" w:cs="Arial"/>
          <w:b/>
          <w:i/>
          <w:sz w:val="24"/>
          <w:szCs w:val="24"/>
        </w:rPr>
      </w:pPr>
      <w:r w:rsidRPr="00A4658F">
        <w:rPr>
          <w:rFonts w:ascii="Arial" w:hAnsi="Arial" w:cs="Arial"/>
          <w:b/>
          <w:i/>
          <w:sz w:val="24"/>
          <w:szCs w:val="24"/>
        </w:rPr>
        <w:t>Changes</w:t>
      </w:r>
    </w:p>
    <w:p w:rsidR="00817DDB" w:rsidRDefault="00817DDB" w:rsidP="00817DDB">
      <w:pPr>
        <w:rPr>
          <w:rFonts w:ascii="Arial" w:hAnsi="Arial" w:cs="Arial"/>
          <w:sz w:val="24"/>
          <w:szCs w:val="24"/>
        </w:rPr>
      </w:pPr>
      <w:r w:rsidRPr="00A4658F">
        <w:rPr>
          <w:rFonts w:ascii="Arial" w:hAnsi="Arial" w:cs="Arial"/>
          <w:sz w:val="24"/>
          <w:szCs w:val="24"/>
        </w:rPr>
        <w:t xml:space="preserve">In addition to the selection of coaches, the Coaches’ Selection Committee shall remain a unified body for the duration of the hockey season. This Committee will act a liaison between the Executive, players, coaches and parents. Complaints or issues about a particular coach must be made in writing </w:t>
      </w:r>
      <w:r w:rsidRPr="00817DDB">
        <w:rPr>
          <w:rFonts w:ascii="Arial" w:hAnsi="Arial" w:cs="Arial"/>
          <w:b/>
          <w:sz w:val="24"/>
          <w:szCs w:val="24"/>
        </w:rPr>
        <w:t>to the Parent Rep</w:t>
      </w:r>
      <w:r>
        <w:rPr>
          <w:rFonts w:ascii="Arial" w:hAnsi="Arial" w:cs="Arial"/>
          <w:sz w:val="24"/>
          <w:szCs w:val="24"/>
        </w:rPr>
        <w:t xml:space="preserve"> </w:t>
      </w:r>
      <w:r w:rsidRPr="00A4658F">
        <w:rPr>
          <w:rFonts w:ascii="Arial" w:hAnsi="Arial" w:cs="Arial"/>
          <w:sz w:val="24"/>
          <w:szCs w:val="24"/>
        </w:rPr>
        <w:t xml:space="preserve">who will </w:t>
      </w:r>
      <w:r>
        <w:rPr>
          <w:rFonts w:ascii="Arial" w:hAnsi="Arial" w:cs="Arial"/>
          <w:sz w:val="24"/>
          <w:szCs w:val="24"/>
        </w:rPr>
        <w:t xml:space="preserve">work with the </w:t>
      </w:r>
      <w:r w:rsidRPr="00817DDB">
        <w:rPr>
          <w:rFonts w:ascii="Arial" w:hAnsi="Arial" w:cs="Arial"/>
          <w:b/>
          <w:sz w:val="24"/>
          <w:szCs w:val="24"/>
        </w:rPr>
        <w:t>Coach</w:t>
      </w:r>
      <w:r>
        <w:rPr>
          <w:rFonts w:ascii="Arial" w:hAnsi="Arial" w:cs="Arial"/>
          <w:sz w:val="24"/>
          <w:szCs w:val="24"/>
        </w:rPr>
        <w:t xml:space="preserve"> </w:t>
      </w:r>
      <w:r w:rsidRPr="00817DDB">
        <w:rPr>
          <w:rFonts w:ascii="Arial" w:hAnsi="Arial" w:cs="Arial"/>
          <w:b/>
          <w:sz w:val="24"/>
          <w:szCs w:val="24"/>
        </w:rPr>
        <w:t>(maximum 2</w:t>
      </w:r>
      <w:r>
        <w:rPr>
          <w:rFonts w:ascii="Arial" w:hAnsi="Arial" w:cs="Arial"/>
          <w:sz w:val="24"/>
          <w:szCs w:val="24"/>
        </w:rPr>
        <w:t xml:space="preserve"> </w:t>
      </w:r>
      <w:r w:rsidRPr="00817DDB">
        <w:rPr>
          <w:rFonts w:ascii="Arial" w:hAnsi="Arial" w:cs="Arial"/>
          <w:b/>
          <w:sz w:val="24"/>
          <w:szCs w:val="24"/>
        </w:rPr>
        <w:t>bench staff, one will be the head coach, the parent rep and the parent</w:t>
      </w:r>
      <w:r>
        <w:rPr>
          <w:rFonts w:ascii="Arial" w:hAnsi="Arial" w:cs="Arial"/>
          <w:sz w:val="24"/>
          <w:szCs w:val="24"/>
        </w:rPr>
        <w:t>)</w:t>
      </w:r>
      <w:r w:rsidRPr="00A4658F">
        <w:rPr>
          <w:rFonts w:ascii="Arial" w:hAnsi="Arial" w:cs="Arial"/>
          <w:sz w:val="24"/>
          <w:szCs w:val="24"/>
        </w:rPr>
        <w:t xml:space="preserve"> to resolve issues. </w:t>
      </w:r>
      <w:r w:rsidRPr="00817DDB">
        <w:rPr>
          <w:rFonts w:ascii="Arial" w:hAnsi="Arial" w:cs="Arial"/>
          <w:b/>
          <w:sz w:val="24"/>
          <w:szCs w:val="24"/>
        </w:rPr>
        <w:t>Complaints must abide by</w:t>
      </w:r>
      <w:r>
        <w:rPr>
          <w:rFonts w:ascii="Arial" w:hAnsi="Arial" w:cs="Arial"/>
          <w:sz w:val="24"/>
          <w:szCs w:val="24"/>
        </w:rPr>
        <w:t xml:space="preserve"> </w:t>
      </w:r>
      <w:r w:rsidRPr="00817DDB">
        <w:rPr>
          <w:rFonts w:ascii="Arial" w:hAnsi="Arial" w:cs="Arial"/>
          <w:b/>
          <w:sz w:val="24"/>
          <w:szCs w:val="24"/>
        </w:rPr>
        <w:t>the 24 hour rule. If there is any form of harassment (verbal, physical, sexual) the President must be contacted. Upon a second complaint the parent rep will notify the President or delegate</w:t>
      </w:r>
      <w:r>
        <w:rPr>
          <w:rFonts w:ascii="Arial" w:hAnsi="Arial" w:cs="Arial"/>
          <w:sz w:val="24"/>
          <w:szCs w:val="24"/>
        </w:rPr>
        <w:t xml:space="preserve">. </w:t>
      </w:r>
      <w:r w:rsidRPr="00A4658F">
        <w:rPr>
          <w:rFonts w:ascii="Arial" w:hAnsi="Arial" w:cs="Arial"/>
          <w:sz w:val="24"/>
          <w:szCs w:val="24"/>
        </w:rPr>
        <w:t>The Executive will receive reports when such issues arise and if necessary will vote on an appropriate course of action.</w:t>
      </w:r>
    </w:p>
    <w:p w:rsidR="00817DDB" w:rsidRDefault="00817DDB" w:rsidP="00817DDB">
      <w:pPr>
        <w:rPr>
          <w:rFonts w:ascii="Arial" w:hAnsi="Arial" w:cs="Arial"/>
          <w:sz w:val="24"/>
          <w:szCs w:val="24"/>
        </w:rPr>
      </w:pPr>
    </w:p>
    <w:p w:rsidR="00290844" w:rsidRDefault="00290844" w:rsidP="00817DDB">
      <w:pPr>
        <w:rPr>
          <w:rFonts w:ascii="Arial" w:hAnsi="Arial" w:cs="Arial"/>
          <w:b/>
          <w:sz w:val="24"/>
          <w:szCs w:val="24"/>
        </w:rPr>
      </w:pPr>
    </w:p>
    <w:p w:rsidR="00290844" w:rsidRDefault="00290844" w:rsidP="00817DDB">
      <w:pPr>
        <w:rPr>
          <w:rFonts w:ascii="Arial" w:hAnsi="Arial" w:cs="Arial"/>
          <w:b/>
          <w:sz w:val="24"/>
          <w:szCs w:val="24"/>
        </w:rPr>
      </w:pPr>
    </w:p>
    <w:p w:rsidR="00290844" w:rsidRDefault="00290844" w:rsidP="00817DDB">
      <w:pPr>
        <w:rPr>
          <w:rFonts w:ascii="Arial" w:hAnsi="Arial" w:cs="Arial"/>
          <w:b/>
          <w:sz w:val="24"/>
          <w:szCs w:val="24"/>
        </w:rPr>
      </w:pPr>
    </w:p>
    <w:p w:rsidR="00290844" w:rsidRDefault="00290844" w:rsidP="00817DDB">
      <w:pPr>
        <w:rPr>
          <w:rFonts w:ascii="Arial" w:hAnsi="Arial" w:cs="Arial"/>
          <w:b/>
          <w:sz w:val="24"/>
          <w:szCs w:val="24"/>
        </w:rPr>
      </w:pPr>
    </w:p>
    <w:p w:rsidR="00290844" w:rsidRDefault="00290844" w:rsidP="00817DDB">
      <w:pPr>
        <w:rPr>
          <w:rFonts w:ascii="Arial" w:hAnsi="Arial" w:cs="Arial"/>
          <w:b/>
          <w:sz w:val="24"/>
          <w:szCs w:val="24"/>
        </w:rPr>
      </w:pPr>
    </w:p>
    <w:p w:rsidR="00817DDB" w:rsidRPr="00817DDB" w:rsidRDefault="00290844" w:rsidP="00817DDB">
      <w:pPr>
        <w:rPr>
          <w:rFonts w:ascii="Arial" w:hAnsi="Arial" w:cs="Arial"/>
          <w:b/>
          <w:sz w:val="24"/>
          <w:szCs w:val="24"/>
        </w:rPr>
      </w:pPr>
      <w:r>
        <w:rPr>
          <w:rFonts w:ascii="Arial" w:hAnsi="Arial" w:cs="Arial"/>
          <w:b/>
          <w:sz w:val="24"/>
          <w:szCs w:val="24"/>
        </w:rPr>
        <w:lastRenderedPageBreak/>
        <w:t xml:space="preserve">3) </w:t>
      </w:r>
      <w:proofErr w:type="spellStart"/>
      <w:r w:rsidR="00817DDB" w:rsidRPr="00817DDB">
        <w:rPr>
          <w:rFonts w:ascii="Arial" w:hAnsi="Arial" w:cs="Arial"/>
          <w:b/>
          <w:sz w:val="24"/>
          <w:szCs w:val="24"/>
        </w:rPr>
        <w:t>ByLaw</w:t>
      </w:r>
      <w:proofErr w:type="spellEnd"/>
      <w:r w:rsidR="00817DDB" w:rsidRPr="00817DDB">
        <w:rPr>
          <w:rFonts w:ascii="Arial" w:hAnsi="Arial" w:cs="Arial"/>
          <w:b/>
          <w:sz w:val="24"/>
          <w:szCs w:val="24"/>
        </w:rPr>
        <w:t xml:space="preserve"> Article IV Section C</w:t>
      </w:r>
      <w:r w:rsidR="00321EAD">
        <w:rPr>
          <w:rFonts w:ascii="Arial" w:hAnsi="Arial" w:cs="Arial"/>
          <w:b/>
          <w:sz w:val="24"/>
          <w:szCs w:val="24"/>
        </w:rPr>
        <w:t xml:space="preserve">: </w:t>
      </w:r>
      <w:r w:rsidR="00817DDB" w:rsidRPr="00817DDB">
        <w:rPr>
          <w:rFonts w:ascii="Arial" w:hAnsi="Arial" w:cs="Arial"/>
          <w:b/>
          <w:sz w:val="24"/>
          <w:szCs w:val="24"/>
        </w:rPr>
        <w:t xml:space="preserve"> Ice Scheduler</w:t>
      </w:r>
    </w:p>
    <w:p w:rsidR="00A4658F" w:rsidRDefault="00817DDB" w:rsidP="008C3C1C">
      <w:pPr>
        <w:rPr>
          <w:rFonts w:ascii="Arial" w:hAnsi="Arial" w:cs="Arial"/>
          <w:sz w:val="24"/>
          <w:szCs w:val="24"/>
        </w:rPr>
      </w:pPr>
      <w:r>
        <w:rPr>
          <w:rFonts w:ascii="Arial" w:hAnsi="Arial" w:cs="Arial"/>
          <w:sz w:val="24"/>
          <w:szCs w:val="24"/>
        </w:rPr>
        <w:t>Add following to Ice Scheduler Description:</w:t>
      </w:r>
    </w:p>
    <w:p w:rsidR="00817DDB" w:rsidRDefault="00817DDB" w:rsidP="008C3C1C">
      <w:pPr>
        <w:rPr>
          <w:rFonts w:ascii="Arial" w:hAnsi="Arial" w:cs="Arial"/>
          <w:b/>
          <w:sz w:val="24"/>
          <w:szCs w:val="24"/>
        </w:rPr>
      </w:pPr>
      <w:r w:rsidRPr="00817DDB">
        <w:rPr>
          <w:rFonts w:ascii="Arial" w:hAnsi="Arial" w:cs="Arial"/>
          <w:b/>
          <w:sz w:val="24"/>
          <w:szCs w:val="24"/>
        </w:rPr>
        <w:t>Ice scheduler is responsible to give a monthly allocation by team and what ice is paid for but not used to the Executive Committee.</w:t>
      </w: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290844" w:rsidRDefault="00290844" w:rsidP="008C3C1C">
      <w:pPr>
        <w:rPr>
          <w:rFonts w:ascii="Arial" w:hAnsi="Arial" w:cs="Arial"/>
          <w:b/>
          <w:sz w:val="24"/>
          <w:szCs w:val="24"/>
        </w:rPr>
      </w:pPr>
    </w:p>
    <w:p w:rsidR="00321EAD" w:rsidRDefault="00321EAD" w:rsidP="008C3C1C">
      <w:pPr>
        <w:rPr>
          <w:rFonts w:ascii="Arial" w:hAnsi="Arial" w:cs="Arial"/>
          <w:b/>
          <w:sz w:val="24"/>
          <w:szCs w:val="24"/>
        </w:rPr>
      </w:pPr>
    </w:p>
    <w:p w:rsidR="00321EAD" w:rsidRDefault="00290844" w:rsidP="008C3C1C">
      <w:pPr>
        <w:rPr>
          <w:rFonts w:ascii="Arial" w:hAnsi="Arial" w:cs="Arial"/>
          <w:b/>
          <w:sz w:val="24"/>
          <w:szCs w:val="24"/>
        </w:rPr>
      </w:pPr>
      <w:r>
        <w:rPr>
          <w:rFonts w:ascii="Arial" w:hAnsi="Arial" w:cs="Arial"/>
          <w:b/>
          <w:sz w:val="24"/>
          <w:szCs w:val="24"/>
        </w:rPr>
        <w:lastRenderedPageBreak/>
        <w:t xml:space="preserve">4) </w:t>
      </w:r>
      <w:proofErr w:type="spellStart"/>
      <w:r w:rsidR="00321EAD">
        <w:rPr>
          <w:rFonts w:ascii="Arial" w:hAnsi="Arial" w:cs="Arial"/>
          <w:b/>
          <w:sz w:val="24"/>
          <w:szCs w:val="24"/>
        </w:rPr>
        <w:t>ByLaw</w:t>
      </w:r>
      <w:proofErr w:type="spellEnd"/>
      <w:r w:rsidR="00321EAD">
        <w:rPr>
          <w:rFonts w:ascii="Arial" w:hAnsi="Arial" w:cs="Arial"/>
          <w:b/>
          <w:sz w:val="24"/>
          <w:szCs w:val="24"/>
        </w:rPr>
        <w:t xml:space="preserve"> Article IV Section F: Permission to Skate</w:t>
      </w:r>
    </w:p>
    <w:p w:rsidR="00321EAD" w:rsidRDefault="00321EAD" w:rsidP="00321EAD">
      <w:pPr>
        <w:rPr>
          <w:rFonts w:ascii="Arial" w:hAnsi="Arial" w:cs="Arial"/>
          <w:sz w:val="24"/>
          <w:szCs w:val="24"/>
        </w:rPr>
      </w:pPr>
      <w:r w:rsidRPr="00321EAD">
        <w:rPr>
          <w:rFonts w:ascii="Arial" w:hAnsi="Arial" w:cs="Arial"/>
          <w:sz w:val="24"/>
          <w:szCs w:val="24"/>
        </w:rPr>
        <w:t xml:space="preserve">Any request for a release of a MMHA registered player to play for an O.M.H.A. or O.W.H.A. team shall be dealt with by the Executive Committee within 14 days of the request in writing. </w:t>
      </w:r>
    </w:p>
    <w:p w:rsidR="00321EAD" w:rsidRDefault="00327AED" w:rsidP="00321EAD">
      <w:pPr>
        <w:rPr>
          <w:rFonts w:ascii="Arial" w:hAnsi="Arial" w:cs="Arial"/>
          <w:sz w:val="24"/>
          <w:szCs w:val="24"/>
        </w:rPr>
      </w:pPr>
      <w:r>
        <w:rPr>
          <w:rFonts w:ascii="Arial" w:hAnsi="Arial" w:cs="Arial"/>
          <w:sz w:val="24"/>
          <w:szCs w:val="24"/>
        </w:rPr>
        <w:t>Add to above statement</w:t>
      </w:r>
      <w:r w:rsidR="00321EAD">
        <w:rPr>
          <w:rFonts w:ascii="Arial" w:hAnsi="Arial" w:cs="Arial"/>
          <w:sz w:val="24"/>
          <w:szCs w:val="24"/>
        </w:rPr>
        <w:t>:</w:t>
      </w:r>
    </w:p>
    <w:p w:rsidR="00257B97" w:rsidRDefault="00257B97" w:rsidP="00321EAD">
      <w:pPr>
        <w:rPr>
          <w:rFonts w:ascii="Arial" w:hAnsi="Arial" w:cs="Arial"/>
          <w:sz w:val="24"/>
          <w:szCs w:val="24"/>
        </w:rPr>
      </w:pPr>
    </w:p>
    <w:p w:rsidR="00321EAD" w:rsidRDefault="00321EAD" w:rsidP="00321EAD">
      <w:pPr>
        <w:rPr>
          <w:rFonts w:ascii="Arial" w:hAnsi="Arial" w:cs="Arial"/>
          <w:sz w:val="24"/>
          <w:szCs w:val="24"/>
        </w:rPr>
      </w:pPr>
      <w:r w:rsidRPr="00327AED">
        <w:rPr>
          <w:rFonts w:ascii="Arial" w:hAnsi="Arial" w:cs="Arial"/>
          <w:b/>
          <w:sz w:val="24"/>
          <w:szCs w:val="24"/>
        </w:rPr>
        <w:t xml:space="preserve">As per OWHA, all players requesting a PTS will be granted one. If the player has been released to a level below A, the player will only be allowed to return to Mitchell Minor Hockey if the numbers permit and a passing vote </w:t>
      </w:r>
      <w:proofErr w:type="gramStart"/>
      <w:r w:rsidRPr="00327AED">
        <w:rPr>
          <w:rFonts w:ascii="Arial" w:hAnsi="Arial" w:cs="Arial"/>
          <w:b/>
          <w:sz w:val="24"/>
          <w:szCs w:val="24"/>
        </w:rPr>
        <w:t>is</w:t>
      </w:r>
      <w:proofErr w:type="gramEnd"/>
      <w:r w:rsidRPr="00327AED">
        <w:rPr>
          <w:rFonts w:ascii="Arial" w:hAnsi="Arial" w:cs="Arial"/>
          <w:b/>
          <w:sz w:val="24"/>
          <w:szCs w:val="24"/>
        </w:rPr>
        <w:t xml:space="preserve"> achieved at the board level</w:t>
      </w:r>
      <w:r>
        <w:rPr>
          <w:rFonts w:ascii="Arial" w:hAnsi="Arial" w:cs="Arial"/>
          <w:sz w:val="24"/>
          <w:szCs w:val="24"/>
        </w:rPr>
        <w:t>.</w:t>
      </w: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290844" w:rsidRDefault="00290844" w:rsidP="00321EAD">
      <w:pPr>
        <w:rPr>
          <w:rFonts w:ascii="Arial" w:hAnsi="Arial" w:cs="Arial"/>
          <w:sz w:val="24"/>
          <w:szCs w:val="24"/>
        </w:rPr>
      </w:pPr>
    </w:p>
    <w:p w:rsidR="00327AED" w:rsidRDefault="00327AED" w:rsidP="00321EAD">
      <w:pPr>
        <w:rPr>
          <w:rFonts w:ascii="Arial" w:hAnsi="Arial" w:cs="Arial"/>
          <w:sz w:val="24"/>
          <w:szCs w:val="24"/>
        </w:rPr>
      </w:pPr>
    </w:p>
    <w:p w:rsidR="00327AED" w:rsidRPr="00327AED" w:rsidRDefault="00290844" w:rsidP="00321EAD">
      <w:pPr>
        <w:rPr>
          <w:rFonts w:ascii="Arial" w:hAnsi="Arial" w:cs="Arial"/>
          <w:b/>
          <w:sz w:val="24"/>
          <w:szCs w:val="24"/>
        </w:rPr>
      </w:pPr>
      <w:r>
        <w:rPr>
          <w:rFonts w:ascii="Arial" w:hAnsi="Arial" w:cs="Arial"/>
          <w:b/>
          <w:sz w:val="24"/>
          <w:szCs w:val="24"/>
        </w:rPr>
        <w:t xml:space="preserve">5) </w:t>
      </w:r>
      <w:proofErr w:type="spellStart"/>
      <w:r w:rsidR="00327AED" w:rsidRPr="00327AED">
        <w:rPr>
          <w:rFonts w:ascii="Arial" w:hAnsi="Arial" w:cs="Arial"/>
          <w:b/>
          <w:sz w:val="24"/>
          <w:szCs w:val="24"/>
        </w:rPr>
        <w:t>ByLaw</w:t>
      </w:r>
      <w:proofErr w:type="spellEnd"/>
      <w:r w:rsidR="00327AED" w:rsidRPr="00327AED">
        <w:rPr>
          <w:rFonts w:ascii="Arial" w:hAnsi="Arial" w:cs="Arial"/>
          <w:b/>
          <w:sz w:val="24"/>
          <w:szCs w:val="24"/>
        </w:rPr>
        <w:t xml:space="preserve"> Article IV   Section I-Tryout Policy</w:t>
      </w:r>
    </w:p>
    <w:p w:rsidR="00327AED" w:rsidRDefault="00327AED" w:rsidP="00321EAD">
      <w:pPr>
        <w:rPr>
          <w:rFonts w:ascii="Arial" w:hAnsi="Arial" w:cs="Arial"/>
          <w:b/>
          <w:sz w:val="24"/>
          <w:szCs w:val="24"/>
        </w:rPr>
      </w:pPr>
      <w:r w:rsidRPr="00327AED">
        <w:rPr>
          <w:rFonts w:ascii="Arial" w:hAnsi="Arial" w:cs="Arial"/>
          <w:b/>
          <w:sz w:val="24"/>
          <w:szCs w:val="24"/>
        </w:rPr>
        <w:t>Current Wording:</w:t>
      </w:r>
    </w:p>
    <w:p w:rsidR="00257B97" w:rsidRDefault="00327AED" w:rsidP="00327AED">
      <w:pPr>
        <w:rPr>
          <w:rFonts w:ascii="Arial" w:hAnsi="Arial" w:cs="Arial"/>
          <w:sz w:val="24"/>
          <w:szCs w:val="24"/>
        </w:rPr>
      </w:pPr>
      <w:r w:rsidRPr="00327AED">
        <w:rPr>
          <w:rFonts w:ascii="Arial" w:hAnsi="Arial" w:cs="Arial"/>
          <w:sz w:val="24"/>
          <w:szCs w:val="24"/>
        </w:rPr>
        <w:t xml:space="preserve">Coaches are to have their team selected at the conclusion of 2 exhibition games and 5 practices (both criteria should be met). </w:t>
      </w:r>
    </w:p>
    <w:p w:rsidR="00327AED" w:rsidRDefault="00327AED" w:rsidP="00327AED">
      <w:pPr>
        <w:rPr>
          <w:rFonts w:ascii="Arial" w:hAnsi="Arial" w:cs="Arial"/>
          <w:sz w:val="24"/>
          <w:szCs w:val="24"/>
        </w:rPr>
      </w:pPr>
    </w:p>
    <w:p w:rsidR="00327AED" w:rsidRPr="00327AED" w:rsidRDefault="00327AED" w:rsidP="00327AED">
      <w:pPr>
        <w:rPr>
          <w:rFonts w:ascii="Arial" w:hAnsi="Arial" w:cs="Arial"/>
          <w:b/>
          <w:sz w:val="24"/>
          <w:szCs w:val="24"/>
        </w:rPr>
      </w:pPr>
      <w:r w:rsidRPr="00327AED">
        <w:rPr>
          <w:rFonts w:ascii="Arial" w:hAnsi="Arial" w:cs="Arial"/>
          <w:b/>
          <w:sz w:val="24"/>
          <w:szCs w:val="24"/>
        </w:rPr>
        <w:t>Change:</w:t>
      </w:r>
    </w:p>
    <w:p w:rsidR="00327AED" w:rsidRDefault="00327AED" w:rsidP="00327AED">
      <w:pPr>
        <w:rPr>
          <w:rFonts w:ascii="Arial" w:hAnsi="Arial" w:cs="Arial"/>
          <w:b/>
          <w:sz w:val="24"/>
          <w:szCs w:val="24"/>
        </w:rPr>
      </w:pPr>
      <w:r w:rsidRPr="00327AED">
        <w:rPr>
          <w:rFonts w:ascii="Arial" w:hAnsi="Arial" w:cs="Arial"/>
          <w:sz w:val="24"/>
          <w:szCs w:val="24"/>
        </w:rPr>
        <w:t xml:space="preserve">Coaches are to have their team </w:t>
      </w:r>
      <w:r w:rsidR="000229C0">
        <w:rPr>
          <w:rFonts w:ascii="Arial" w:hAnsi="Arial" w:cs="Arial"/>
          <w:sz w:val="24"/>
          <w:szCs w:val="24"/>
        </w:rPr>
        <w:t xml:space="preserve">selected at the conclusion of </w:t>
      </w:r>
      <w:r w:rsidR="000229C0" w:rsidRPr="000229C0">
        <w:rPr>
          <w:rFonts w:ascii="Arial" w:hAnsi="Arial" w:cs="Arial"/>
          <w:b/>
          <w:sz w:val="24"/>
          <w:szCs w:val="24"/>
        </w:rPr>
        <w:t xml:space="preserve">5 on-ice times (practices or games.) </w:t>
      </w: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290844" w:rsidRDefault="00290844" w:rsidP="00327AED">
      <w:pPr>
        <w:rPr>
          <w:rFonts w:ascii="Arial" w:hAnsi="Arial" w:cs="Arial"/>
          <w:b/>
          <w:sz w:val="24"/>
          <w:szCs w:val="24"/>
        </w:rPr>
      </w:pPr>
    </w:p>
    <w:p w:rsidR="000229C0" w:rsidRDefault="00290844" w:rsidP="00327AED">
      <w:pPr>
        <w:rPr>
          <w:rFonts w:ascii="Arial" w:hAnsi="Arial" w:cs="Arial"/>
          <w:b/>
          <w:sz w:val="24"/>
          <w:szCs w:val="24"/>
        </w:rPr>
      </w:pPr>
      <w:r>
        <w:rPr>
          <w:rFonts w:ascii="Arial" w:hAnsi="Arial" w:cs="Arial"/>
          <w:b/>
          <w:sz w:val="24"/>
          <w:szCs w:val="24"/>
        </w:rPr>
        <w:t xml:space="preserve">6) </w:t>
      </w:r>
      <w:proofErr w:type="spellStart"/>
      <w:r>
        <w:rPr>
          <w:rFonts w:ascii="Arial" w:hAnsi="Arial" w:cs="Arial"/>
          <w:b/>
          <w:sz w:val="24"/>
          <w:szCs w:val="24"/>
        </w:rPr>
        <w:t>By</w:t>
      </w:r>
      <w:r w:rsidR="000229C0">
        <w:rPr>
          <w:rFonts w:ascii="Arial" w:hAnsi="Arial" w:cs="Arial"/>
          <w:b/>
          <w:sz w:val="24"/>
          <w:szCs w:val="24"/>
        </w:rPr>
        <w:t>Law</w:t>
      </w:r>
      <w:proofErr w:type="spellEnd"/>
      <w:r w:rsidR="000229C0">
        <w:rPr>
          <w:rFonts w:ascii="Arial" w:hAnsi="Arial" w:cs="Arial"/>
          <w:b/>
          <w:sz w:val="24"/>
          <w:szCs w:val="24"/>
        </w:rPr>
        <w:t xml:space="preserve"> Article IV   Section I-Tryout Policy</w:t>
      </w:r>
    </w:p>
    <w:p w:rsidR="000229C0" w:rsidRDefault="000229C0" w:rsidP="00327AED">
      <w:pPr>
        <w:rPr>
          <w:rFonts w:ascii="Arial" w:hAnsi="Arial" w:cs="Arial"/>
          <w:b/>
          <w:sz w:val="24"/>
          <w:szCs w:val="24"/>
        </w:rPr>
      </w:pPr>
      <w:r>
        <w:rPr>
          <w:rFonts w:ascii="Arial" w:hAnsi="Arial" w:cs="Arial"/>
          <w:b/>
          <w:sz w:val="24"/>
          <w:szCs w:val="24"/>
        </w:rPr>
        <w:lastRenderedPageBreak/>
        <w:t>Current Wording:</w:t>
      </w:r>
    </w:p>
    <w:p w:rsidR="000229C0" w:rsidRDefault="000229C0" w:rsidP="000229C0">
      <w:pPr>
        <w:rPr>
          <w:rFonts w:ascii="Arial" w:hAnsi="Arial" w:cs="Arial"/>
          <w:sz w:val="24"/>
          <w:szCs w:val="24"/>
        </w:rPr>
      </w:pPr>
      <w:r w:rsidRPr="000229C0">
        <w:rPr>
          <w:rFonts w:ascii="Arial" w:hAnsi="Arial" w:cs="Arial"/>
          <w:sz w:val="24"/>
          <w:szCs w:val="24"/>
        </w:rPr>
        <w:t xml:space="preserve">Girls may not be used as full time players on a MMHA girls and boys team in the same season. Girls may try out for a </w:t>
      </w:r>
      <w:proofErr w:type="spellStart"/>
      <w:r w:rsidRPr="000229C0">
        <w:rPr>
          <w:rFonts w:ascii="Arial" w:hAnsi="Arial" w:cs="Arial"/>
          <w:sz w:val="24"/>
          <w:szCs w:val="24"/>
        </w:rPr>
        <w:t>boy’s team</w:t>
      </w:r>
      <w:proofErr w:type="spellEnd"/>
      <w:r w:rsidRPr="000229C0">
        <w:rPr>
          <w:rFonts w:ascii="Arial" w:hAnsi="Arial" w:cs="Arial"/>
          <w:sz w:val="24"/>
          <w:szCs w:val="24"/>
        </w:rPr>
        <w:t xml:space="preserve"> at the representative level. If they are not selected for the representative team and there is no </w:t>
      </w:r>
      <w:proofErr w:type="spellStart"/>
      <w:r w:rsidRPr="000229C0">
        <w:rPr>
          <w:rFonts w:ascii="Arial" w:hAnsi="Arial" w:cs="Arial"/>
          <w:sz w:val="24"/>
          <w:szCs w:val="24"/>
        </w:rPr>
        <w:t>girl’s team</w:t>
      </w:r>
      <w:proofErr w:type="spellEnd"/>
      <w:r w:rsidRPr="000229C0">
        <w:rPr>
          <w:rFonts w:ascii="Arial" w:hAnsi="Arial" w:cs="Arial"/>
          <w:sz w:val="24"/>
          <w:szCs w:val="24"/>
        </w:rPr>
        <w:t xml:space="preserve"> they are then permitted to try out for the AE or LL team or play HL.</w:t>
      </w:r>
    </w:p>
    <w:p w:rsidR="00257B97" w:rsidRDefault="00257B97" w:rsidP="000229C0">
      <w:pPr>
        <w:rPr>
          <w:rFonts w:ascii="Arial" w:hAnsi="Arial" w:cs="Arial"/>
          <w:sz w:val="24"/>
          <w:szCs w:val="24"/>
        </w:rPr>
      </w:pPr>
    </w:p>
    <w:p w:rsidR="00257B97" w:rsidRDefault="00257B97" w:rsidP="000229C0">
      <w:pPr>
        <w:rPr>
          <w:rFonts w:ascii="Arial" w:hAnsi="Arial" w:cs="Arial"/>
          <w:sz w:val="24"/>
          <w:szCs w:val="24"/>
        </w:rPr>
      </w:pPr>
    </w:p>
    <w:p w:rsidR="000229C0" w:rsidRDefault="000229C0" w:rsidP="000229C0">
      <w:pPr>
        <w:rPr>
          <w:rFonts w:ascii="Arial" w:hAnsi="Arial" w:cs="Arial"/>
          <w:b/>
          <w:sz w:val="24"/>
          <w:szCs w:val="24"/>
        </w:rPr>
      </w:pPr>
      <w:r w:rsidRPr="000229C0">
        <w:rPr>
          <w:rFonts w:ascii="Arial" w:hAnsi="Arial" w:cs="Arial"/>
          <w:b/>
          <w:sz w:val="24"/>
          <w:szCs w:val="24"/>
        </w:rPr>
        <w:t>Change:</w:t>
      </w:r>
    </w:p>
    <w:p w:rsidR="000229C0" w:rsidRPr="000229C0" w:rsidRDefault="000229C0" w:rsidP="000229C0">
      <w:pPr>
        <w:rPr>
          <w:rFonts w:ascii="Arial" w:hAnsi="Arial" w:cs="Arial"/>
          <w:b/>
          <w:sz w:val="24"/>
          <w:szCs w:val="24"/>
        </w:rPr>
      </w:pPr>
      <w:r w:rsidRPr="000229C0">
        <w:rPr>
          <w:rFonts w:ascii="Arial" w:hAnsi="Arial" w:cs="Arial"/>
          <w:b/>
          <w:sz w:val="24"/>
          <w:szCs w:val="24"/>
        </w:rPr>
        <w:t xml:space="preserve">Girls may not be used as full time players on a MMHA girls and boys team in </w:t>
      </w:r>
      <w:r>
        <w:rPr>
          <w:rFonts w:ascii="Arial" w:hAnsi="Arial" w:cs="Arial"/>
          <w:b/>
          <w:sz w:val="24"/>
          <w:szCs w:val="24"/>
        </w:rPr>
        <w:t xml:space="preserve">the same season. Girls may register for a </w:t>
      </w:r>
      <w:proofErr w:type="gramStart"/>
      <w:r>
        <w:rPr>
          <w:rFonts w:ascii="Arial" w:hAnsi="Arial" w:cs="Arial"/>
          <w:b/>
          <w:sz w:val="24"/>
          <w:szCs w:val="24"/>
        </w:rPr>
        <w:t>boys</w:t>
      </w:r>
      <w:proofErr w:type="gramEnd"/>
      <w:r>
        <w:rPr>
          <w:rFonts w:ascii="Arial" w:hAnsi="Arial" w:cs="Arial"/>
          <w:b/>
          <w:sz w:val="24"/>
          <w:szCs w:val="24"/>
        </w:rPr>
        <w:t xml:space="preserve"> team.</w:t>
      </w:r>
    </w:p>
    <w:p w:rsidR="000229C0" w:rsidRPr="000229C0" w:rsidRDefault="000229C0" w:rsidP="00327AED">
      <w:pPr>
        <w:rPr>
          <w:rFonts w:ascii="Arial" w:hAnsi="Arial" w:cs="Arial"/>
          <w:b/>
          <w:sz w:val="24"/>
          <w:szCs w:val="24"/>
        </w:rPr>
      </w:pPr>
    </w:p>
    <w:p w:rsidR="00327AED" w:rsidRPr="00327AED" w:rsidRDefault="00327AED" w:rsidP="00327AED">
      <w:pPr>
        <w:rPr>
          <w:rFonts w:ascii="Arial" w:hAnsi="Arial" w:cs="Arial"/>
          <w:sz w:val="24"/>
          <w:szCs w:val="24"/>
        </w:rPr>
      </w:pPr>
    </w:p>
    <w:p w:rsidR="00327AED" w:rsidRPr="00327AED" w:rsidRDefault="00327AED" w:rsidP="00321EAD">
      <w:pPr>
        <w:rPr>
          <w:rFonts w:ascii="Arial" w:hAnsi="Arial" w:cs="Arial"/>
          <w:b/>
          <w:sz w:val="24"/>
          <w:szCs w:val="24"/>
        </w:rPr>
      </w:pPr>
    </w:p>
    <w:p w:rsidR="00327AED" w:rsidRDefault="00327AED" w:rsidP="00321EAD">
      <w:pPr>
        <w:rPr>
          <w:rFonts w:ascii="Arial" w:hAnsi="Arial" w:cs="Arial"/>
          <w:sz w:val="24"/>
          <w:szCs w:val="24"/>
        </w:rPr>
      </w:pPr>
    </w:p>
    <w:p w:rsidR="00327AED" w:rsidRDefault="00327AED" w:rsidP="00321EAD">
      <w:pPr>
        <w:rPr>
          <w:rFonts w:ascii="Arial" w:hAnsi="Arial" w:cs="Arial"/>
          <w:sz w:val="24"/>
          <w:szCs w:val="24"/>
        </w:rPr>
      </w:pPr>
    </w:p>
    <w:p w:rsidR="00327AED" w:rsidRPr="00321EAD" w:rsidRDefault="00327AED" w:rsidP="00321EAD">
      <w:pPr>
        <w:rPr>
          <w:rFonts w:ascii="Arial" w:hAnsi="Arial" w:cs="Arial"/>
          <w:sz w:val="24"/>
          <w:szCs w:val="24"/>
        </w:rPr>
      </w:pPr>
    </w:p>
    <w:p w:rsidR="00321EAD" w:rsidRDefault="00321EAD" w:rsidP="008C3C1C">
      <w:pPr>
        <w:rPr>
          <w:rFonts w:ascii="Arial" w:hAnsi="Arial" w:cs="Arial"/>
          <w:b/>
          <w:sz w:val="24"/>
          <w:szCs w:val="24"/>
        </w:rPr>
      </w:pPr>
    </w:p>
    <w:p w:rsidR="00817DDB" w:rsidRDefault="00817DDB" w:rsidP="008C3C1C">
      <w:pPr>
        <w:rPr>
          <w:rFonts w:ascii="Arial" w:hAnsi="Arial" w:cs="Arial"/>
          <w:b/>
          <w:sz w:val="24"/>
          <w:szCs w:val="24"/>
        </w:rPr>
      </w:pPr>
    </w:p>
    <w:p w:rsidR="00817DDB" w:rsidRPr="00817DDB" w:rsidRDefault="00817DDB" w:rsidP="008C3C1C">
      <w:pPr>
        <w:rPr>
          <w:rFonts w:ascii="Arial" w:hAnsi="Arial" w:cs="Arial"/>
          <w:b/>
          <w:sz w:val="24"/>
          <w:szCs w:val="24"/>
        </w:rPr>
      </w:pPr>
    </w:p>
    <w:sectPr w:rsidR="00817DDB" w:rsidRPr="00817DDB" w:rsidSect="008C3C1C">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42" w:rsidRDefault="00490D42" w:rsidP="00B45113">
      <w:pPr>
        <w:spacing w:after="0" w:line="240" w:lineRule="auto"/>
      </w:pPr>
      <w:r>
        <w:separator/>
      </w:r>
    </w:p>
  </w:endnote>
  <w:endnote w:type="continuationSeparator" w:id="0">
    <w:p w:rsidR="00490D42" w:rsidRDefault="00490D42" w:rsidP="00B4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13" w:rsidRDefault="00B45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00952"/>
      <w:docPartObj>
        <w:docPartGallery w:val="Page Numbers (Bottom of Page)"/>
        <w:docPartUnique/>
      </w:docPartObj>
    </w:sdtPr>
    <w:sdtEndPr>
      <w:rPr>
        <w:noProof/>
      </w:rPr>
    </w:sdtEndPr>
    <w:sdtContent>
      <w:p w:rsidR="00B45113" w:rsidRDefault="00B45113">
        <w:pPr>
          <w:pStyle w:val="Footer"/>
        </w:pPr>
        <w:r>
          <w:fldChar w:fldCharType="begin"/>
        </w:r>
        <w:r>
          <w:instrText xml:space="preserve"> PAGE   \* MERGEFORMAT </w:instrText>
        </w:r>
        <w:r>
          <w:fldChar w:fldCharType="separate"/>
        </w:r>
        <w:r w:rsidR="00FF2964">
          <w:rPr>
            <w:noProof/>
          </w:rPr>
          <w:t>1</w:t>
        </w:r>
        <w:r>
          <w:rPr>
            <w:noProof/>
          </w:rPr>
          <w:fldChar w:fldCharType="end"/>
        </w:r>
      </w:p>
    </w:sdtContent>
  </w:sdt>
  <w:p w:rsidR="00B45113" w:rsidRDefault="00B451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13" w:rsidRDefault="00B45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42" w:rsidRDefault="00490D42" w:rsidP="00B45113">
      <w:pPr>
        <w:spacing w:after="0" w:line="240" w:lineRule="auto"/>
      </w:pPr>
      <w:r>
        <w:separator/>
      </w:r>
    </w:p>
  </w:footnote>
  <w:footnote w:type="continuationSeparator" w:id="0">
    <w:p w:rsidR="00490D42" w:rsidRDefault="00490D42" w:rsidP="00B4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13" w:rsidRDefault="00B45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13" w:rsidRDefault="00B45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113" w:rsidRDefault="00B45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96E13"/>
    <w:multiLevelType w:val="hybridMultilevel"/>
    <w:tmpl w:val="4C24800E"/>
    <w:lvl w:ilvl="0" w:tplc="0180F336">
      <w:start w:val="1"/>
      <w:numFmt w:val="bullet"/>
      <w:lvlText w:val="•"/>
      <w:lvlJc w:val="left"/>
      <w:pPr>
        <w:tabs>
          <w:tab w:val="num" w:pos="720"/>
        </w:tabs>
        <w:ind w:left="720" w:hanging="360"/>
      </w:pPr>
      <w:rPr>
        <w:rFonts w:ascii="Arial" w:hAnsi="Arial" w:hint="default"/>
      </w:rPr>
    </w:lvl>
    <w:lvl w:ilvl="1" w:tplc="DE84E7C0" w:tentative="1">
      <w:start w:val="1"/>
      <w:numFmt w:val="bullet"/>
      <w:lvlText w:val="•"/>
      <w:lvlJc w:val="left"/>
      <w:pPr>
        <w:tabs>
          <w:tab w:val="num" w:pos="1440"/>
        </w:tabs>
        <w:ind w:left="1440" w:hanging="360"/>
      </w:pPr>
      <w:rPr>
        <w:rFonts w:ascii="Arial" w:hAnsi="Arial" w:hint="default"/>
      </w:rPr>
    </w:lvl>
    <w:lvl w:ilvl="2" w:tplc="343414D6" w:tentative="1">
      <w:start w:val="1"/>
      <w:numFmt w:val="bullet"/>
      <w:lvlText w:val="•"/>
      <w:lvlJc w:val="left"/>
      <w:pPr>
        <w:tabs>
          <w:tab w:val="num" w:pos="2160"/>
        </w:tabs>
        <w:ind w:left="2160" w:hanging="360"/>
      </w:pPr>
      <w:rPr>
        <w:rFonts w:ascii="Arial" w:hAnsi="Arial" w:hint="default"/>
      </w:rPr>
    </w:lvl>
    <w:lvl w:ilvl="3" w:tplc="AEEAE306" w:tentative="1">
      <w:start w:val="1"/>
      <w:numFmt w:val="bullet"/>
      <w:lvlText w:val="•"/>
      <w:lvlJc w:val="left"/>
      <w:pPr>
        <w:tabs>
          <w:tab w:val="num" w:pos="2880"/>
        </w:tabs>
        <w:ind w:left="2880" w:hanging="360"/>
      </w:pPr>
      <w:rPr>
        <w:rFonts w:ascii="Arial" w:hAnsi="Arial" w:hint="default"/>
      </w:rPr>
    </w:lvl>
    <w:lvl w:ilvl="4" w:tplc="02B08966" w:tentative="1">
      <w:start w:val="1"/>
      <w:numFmt w:val="bullet"/>
      <w:lvlText w:val="•"/>
      <w:lvlJc w:val="left"/>
      <w:pPr>
        <w:tabs>
          <w:tab w:val="num" w:pos="3600"/>
        </w:tabs>
        <w:ind w:left="3600" w:hanging="360"/>
      </w:pPr>
      <w:rPr>
        <w:rFonts w:ascii="Arial" w:hAnsi="Arial" w:hint="default"/>
      </w:rPr>
    </w:lvl>
    <w:lvl w:ilvl="5" w:tplc="B78E32F0" w:tentative="1">
      <w:start w:val="1"/>
      <w:numFmt w:val="bullet"/>
      <w:lvlText w:val="•"/>
      <w:lvlJc w:val="left"/>
      <w:pPr>
        <w:tabs>
          <w:tab w:val="num" w:pos="4320"/>
        </w:tabs>
        <w:ind w:left="4320" w:hanging="360"/>
      </w:pPr>
      <w:rPr>
        <w:rFonts w:ascii="Arial" w:hAnsi="Arial" w:hint="default"/>
      </w:rPr>
    </w:lvl>
    <w:lvl w:ilvl="6" w:tplc="6DF495F8" w:tentative="1">
      <w:start w:val="1"/>
      <w:numFmt w:val="bullet"/>
      <w:lvlText w:val="•"/>
      <w:lvlJc w:val="left"/>
      <w:pPr>
        <w:tabs>
          <w:tab w:val="num" w:pos="5040"/>
        </w:tabs>
        <w:ind w:left="5040" w:hanging="360"/>
      </w:pPr>
      <w:rPr>
        <w:rFonts w:ascii="Arial" w:hAnsi="Arial" w:hint="default"/>
      </w:rPr>
    </w:lvl>
    <w:lvl w:ilvl="7" w:tplc="D040AFE4" w:tentative="1">
      <w:start w:val="1"/>
      <w:numFmt w:val="bullet"/>
      <w:lvlText w:val="•"/>
      <w:lvlJc w:val="left"/>
      <w:pPr>
        <w:tabs>
          <w:tab w:val="num" w:pos="5760"/>
        </w:tabs>
        <w:ind w:left="5760" w:hanging="360"/>
      </w:pPr>
      <w:rPr>
        <w:rFonts w:ascii="Arial" w:hAnsi="Arial" w:hint="default"/>
      </w:rPr>
    </w:lvl>
    <w:lvl w:ilvl="8" w:tplc="39B2E69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1C"/>
    <w:rsid w:val="000229C0"/>
    <w:rsid w:val="00257B97"/>
    <w:rsid w:val="00290844"/>
    <w:rsid w:val="00321EAD"/>
    <w:rsid w:val="00327AED"/>
    <w:rsid w:val="00490D42"/>
    <w:rsid w:val="00714E1A"/>
    <w:rsid w:val="00817DDB"/>
    <w:rsid w:val="008C3C1C"/>
    <w:rsid w:val="00A4658F"/>
    <w:rsid w:val="00B45113"/>
    <w:rsid w:val="00B57DB7"/>
    <w:rsid w:val="00D12B89"/>
    <w:rsid w:val="00FF2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1C"/>
    <w:pPr>
      <w:ind w:left="720"/>
      <w:contextualSpacing/>
    </w:pPr>
  </w:style>
  <w:style w:type="paragraph" w:styleId="Header">
    <w:name w:val="header"/>
    <w:basedOn w:val="Normal"/>
    <w:link w:val="HeaderChar"/>
    <w:uiPriority w:val="99"/>
    <w:unhideWhenUsed/>
    <w:rsid w:val="00B4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13"/>
  </w:style>
  <w:style w:type="paragraph" w:styleId="Footer">
    <w:name w:val="footer"/>
    <w:basedOn w:val="Normal"/>
    <w:link w:val="FooterChar"/>
    <w:uiPriority w:val="99"/>
    <w:unhideWhenUsed/>
    <w:rsid w:val="00B4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1C"/>
    <w:pPr>
      <w:ind w:left="720"/>
      <w:contextualSpacing/>
    </w:pPr>
  </w:style>
  <w:style w:type="paragraph" w:styleId="Header">
    <w:name w:val="header"/>
    <w:basedOn w:val="Normal"/>
    <w:link w:val="HeaderChar"/>
    <w:uiPriority w:val="99"/>
    <w:unhideWhenUsed/>
    <w:rsid w:val="00B4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13"/>
  </w:style>
  <w:style w:type="paragraph" w:styleId="Footer">
    <w:name w:val="footer"/>
    <w:basedOn w:val="Normal"/>
    <w:link w:val="FooterChar"/>
    <w:uiPriority w:val="99"/>
    <w:unhideWhenUsed/>
    <w:rsid w:val="00B4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03203">
      <w:bodyDiv w:val="1"/>
      <w:marLeft w:val="0"/>
      <w:marRight w:val="0"/>
      <w:marTop w:val="0"/>
      <w:marBottom w:val="0"/>
      <w:divBdr>
        <w:top w:val="none" w:sz="0" w:space="0" w:color="auto"/>
        <w:left w:val="none" w:sz="0" w:space="0" w:color="auto"/>
        <w:bottom w:val="none" w:sz="0" w:space="0" w:color="auto"/>
        <w:right w:val="none" w:sz="0" w:space="0" w:color="auto"/>
      </w:divBdr>
      <w:divsChild>
        <w:div w:id="1323511765">
          <w:marLeft w:val="547"/>
          <w:marRight w:val="0"/>
          <w:marTop w:val="144"/>
          <w:marBottom w:val="0"/>
          <w:divBdr>
            <w:top w:val="none" w:sz="0" w:space="0" w:color="auto"/>
            <w:left w:val="none" w:sz="0" w:space="0" w:color="auto"/>
            <w:bottom w:val="none" w:sz="0" w:space="0" w:color="auto"/>
            <w:right w:val="none" w:sz="0" w:space="0" w:color="auto"/>
          </w:divBdr>
        </w:div>
        <w:div w:id="965042238">
          <w:marLeft w:val="547"/>
          <w:marRight w:val="0"/>
          <w:marTop w:val="144"/>
          <w:marBottom w:val="0"/>
          <w:divBdr>
            <w:top w:val="none" w:sz="0" w:space="0" w:color="auto"/>
            <w:left w:val="none" w:sz="0" w:space="0" w:color="auto"/>
            <w:bottom w:val="none" w:sz="0" w:space="0" w:color="auto"/>
            <w:right w:val="none" w:sz="0" w:space="0" w:color="auto"/>
          </w:divBdr>
        </w:div>
      </w:divsChild>
    </w:div>
    <w:div w:id="133700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dc:creator>
  <cp:lastModifiedBy>Ruth Ann</cp:lastModifiedBy>
  <cp:revision>6</cp:revision>
  <dcterms:created xsi:type="dcterms:W3CDTF">2019-04-13T01:55:00Z</dcterms:created>
  <dcterms:modified xsi:type="dcterms:W3CDTF">2019-04-13T02:40:00Z</dcterms:modified>
</cp:coreProperties>
</file>